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</wp:posOffset>
                </wp:positionH>
                <wp:positionV relativeFrom="paragraph">
                  <wp:posOffset>-800098</wp:posOffset>
                </wp:positionV>
                <wp:extent cx="6120130" cy="137160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1371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6BA" w:rsidRDefault="00CE3AFF" w:rsidP="00DF3D6D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noProof/>
                                <w:position w:val="-1"/>
                                <w:specVanish/>
                              </w:rPr>
                              <w:drawing>
                                <wp:inline distT="0" distB="0" distL="114300" distR="114300">
                                  <wp:extent cx="2223135" cy="569595"/>
                                  <wp:effectExtent l="0" t="0" r="0" b="0"/>
                                  <wp:docPr id="1025" name="Kép 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5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2223135" cy="569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56BA" w:rsidRDefault="00CE3AFF" w:rsidP="001D73F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Garamond" w:hAnsi="Garamond"/>
                                <w:position w:val="-1"/>
                              </w:rPr>
                            </w:pPr>
                            <w:r w:rsidRPr="14895593" w:rsidDel="FFFFFFFF">
                              <w:rPr>
                                <w:rFonts w:ascii="Garamond" w:hAnsi="Garamond"/>
                                <w:b/>
                                <w:bCs/>
                                <w:position w:val="-1"/>
                              </w:rPr>
                              <w:t xml:space="preserve">BUDAPEST </w:t>
                            </w:r>
                            <w:r w:rsidRPr="FFFFFFFF" w:rsidDel="FFFFFFFF">
                              <w:rPr>
                                <w:rFonts w:ascii="Garamond" w:hAnsi="Garamond"/>
                                <w:b/>
                                <w:bCs/>
                                <w:position w:val="-1"/>
                              </w:rPr>
                              <w:t>FŐVÁROS XVII. KERÜLET</w:t>
                            </w:r>
                          </w:p>
                          <w:p w:rsidR="002656BA" w:rsidRDefault="00CE3AFF" w:rsidP="0081728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Garamond" w:hAnsi="Garamond"/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rFonts w:ascii="Garamond" w:hAnsi="Garamond"/>
                                <w:b/>
                                <w:bCs/>
                                <w:position w:val="-1"/>
                              </w:rPr>
                              <w:t>RÁKOSMENTI POLGÁRMESTERI HIVATAL</w:t>
                            </w:r>
                          </w:p>
                          <w:p w:rsidR="002656BA" w:rsidRDefault="00CE3AF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10622450" w:rsidDel="FFFFFFFF">
                              <w:rPr>
                                <w:noProof/>
                                <w:position w:val="-1"/>
                                <w:specVanish/>
                              </w:rPr>
                              <w:drawing>
                                <wp:inline distT="0" distB="0" distL="114300" distR="114300">
                                  <wp:extent cx="5925185" cy="127000"/>
                                  <wp:effectExtent l="0" t="0" r="0" b="0"/>
                                  <wp:docPr id="1026" name="Kép 10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5925185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56BA" w:rsidRDefault="000206B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2656BA" w:rsidRDefault="000206B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2656BA" w:rsidRDefault="000206B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2656BA" w:rsidRDefault="000206B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2656BA" w:rsidRDefault="000206B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2656BA" w:rsidRDefault="000206B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2656BA" w:rsidRDefault="000206B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2656BA" w:rsidRDefault="000206B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2656BA" w:rsidRDefault="000206B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2656BA" w:rsidRDefault="00CE3AF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10622450" w:rsidDel="FFFFFFFF">
                              <w:rPr>
                                <w:noProof/>
                                <w:position w:val="-1"/>
                                <w:specVanish/>
                              </w:rPr>
                              <w:drawing>
                                <wp:inline distT="0" distB="0" distL="114300" distR="114300">
                                  <wp:extent cx="6103620" cy="124460"/>
                                  <wp:effectExtent l="0" t="0" r="0" b="0"/>
                                  <wp:docPr id="1027" name="Kép 102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6103620" cy="124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56BA" w:rsidRDefault="000206B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-800098</wp:posOffset>
                </wp:positionV>
                <wp:extent cx="6120130" cy="137160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137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T Á J É K O Z T A T Á S </w:t>
      </w: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6"/>
          <w:szCs w:val="26"/>
        </w:rPr>
      </w:pPr>
      <w:r>
        <w:rPr>
          <w:rFonts w:ascii="Garamond" w:eastAsia="Garamond" w:hAnsi="Garamond" w:cs="Garamond"/>
          <w:b/>
          <w:color w:val="000000"/>
          <w:sz w:val="26"/>
          <w:szCs w:val="26"/>
        </w:rPr>
        <w:t>óvodai étkeztetés igénybevételéhez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6"/>
          <w:szCs w:val="26"/>
        </w:rPr>
      </w:pP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Tisztelt Szülők!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 koronavírus-járvány várható elhúzódása miatt a köznevelési intézményekben elrendelt digitális oktatás fennállása idején is Budapest Főváros XVII. kerület Rákosmente Önkormányzata biztosítja az intézményi gyermekétkeztetést.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 tanév kezdetekor megtett nyilatkozatnak megfelelően, az étkeztetést a gyermekek védelméről és a gyámügyi igazgatásról szóló 1997. évi XXXI. törvény szerinti kedvezmények alapján biztosítjuk.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 kialakult helyzetre tekintettel új étkeztetési rendszer kerül bevezetésre 2020. április 1-től visszavonásig.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Az ügyeletet nem igénylő gyermekek részére az étkeztetés kizárólag elviteli formában lehetséges.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Az óvodások számára biztosított étkezés az alábbi iskolákban vehető át: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CE3A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b/>
          <w:color w:val="000000"/>
          <w:sz w:val="24"/>
          <w:szCs w:val="24"/>
        </w:rPr>
        <w:t>Újlak</w:t>
      </w:r>
      <w:proofErr w:type="spellEnd"/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Utcai Általános, Német Nemzetiségi és Magyar-Angol Két Tanítási Nyelvű Iskola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(1173 Budapest,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Újlak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utca 110.):</w:t>
      </w:r>
    </w:p>
    <w:p w:rsidR="004D0831" w:rsidRDefault="00CE3AF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Csillagszem Óvoda,</w:t>
      </w:r>
    </w:p>
    <w:p w:rsidR="004D0831" w:rsidRDefault="00CE3AF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Hófehérke Óvoda,</w:t>
      </w:r>
    </w:p>
    <w:p w:rsidR="004D0831" w:rsidRDefault="00CE3AF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Mákvirág Óvoda,</w:t>
      </w:r>
    </w:p>
    <w:p w:rsidR="004D0831" w:rsidRDefault="00CE3AF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Összefogás Óvoda;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CE3A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Budapest XVII. Kerületi Kőrösi Csoma Sándor Általános Iskola és Gimnázium </w:t>
      </w:r>
      <w:r>
        <w:rPr>
          <w:rFonts w:ascii="Garamond" w:eastAsia="Garamond" w:hAnsi="Garamond" w:cs="Garamond"/>
          <w:color w:val="000000"/>
          <w:sz w:val="24"/>
          <w:szCs w:val="24"/>
        </w:rPr>
        <w:t>(1173 Budapest, Akácvirág utca 49.):</w:t>
      </w:r>
    </w:p>
    <w:p w:rsidR="004D0831" w:rsidRDefault="00CE3AF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Csicsergő Óvoda,</w:t>
      </w:r>
    </w:p>
    <w:p w:rsidR="004D0831" w:rsidRDefault="00CE3AF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Napsugár Óvoda;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CE3A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Budapest XVII. Kerületi Gregor József Általános Iskola </w:t>
      </w:r>
      <w:r>
        <w:rPr>
          <w:rFonts w:ascii="Garamond" w:eastAsia="Garamond" w:hAnsi="Garamond" w:cs="Garamond"/>
          <w:color w:val="000000"/>
          <w:sz w:val="24"/>
          <w:szCs w:val="24"/>
        </w:rPr>
        <w:t>(1172 Budapest, Hősök tere 19-20.):</w:t>
      </w:r>
    </w:p>
    <w:p w:rsidR="004D0831" w:rsidRDefault="00CE3AF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Bóbita Óvoda;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CE3A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Szabadság Sugárúti Általános Iskola </w:t>
      </w:r>
      <w:r>
        <w:rPr>
          <w:rFonts w:ascii="Garamond" w:eastAsia="Garamond" w:hAnsi="Garamond" w:cs="Garamond"/>
          <w:color w:val="000000"/>
          <w:sz w:val="24"/>
          <w:szCs w:val="24"/>
        </w:rPr>
        <w:t>(1171 Budapest, Szabadság sugárút 32.):</w:t>
      </w:r>
    </w:p>
    <w:p w:rsidR="004D0831" w:rsidRDefault="00CE3AF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Kuckó Óvoda,</w:t>
      </w:r>
    </w:p>
    <w:p w:rsidR="004D0831" w:rsidRDefault="00CE3AF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Mézeskalács Óvoda;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CE3A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Diadal Úti Általános Iskola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(1172 Budapest, Diadal utca 43-49.):</w:t>
      </w:r>
    </w:p>
    <w:p w:rsidR="004D0831" w:rsidRDefault="00CE3AF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Micimackó Óvoda,</w:t>
      </w:r>
    </w:p>
    <w:p w:rsidR="004D0831" w:rsidRDefault="00CE3AF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Robogó Óvoda;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CE3A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Budapest XVII. Kerületi </w:t>
      </w:r>
      <w:proofErr w:type="spellStart"/>
      <w:r>
        <w:rPr>
          <w:rFonts w:ascii="Garamond" w:eastAsia="Garamond" w:hAnsi="Garamond" w:cs="Garamond"/>
          <w:b/>
          <w:color w:val="000000"/>
          <w:sz w:val="24"/>
          <w:szCs w:val="24"/>
        </w:rPr>
        <w:t>Czimra</w:t>
      </w:r>
      <w:proofErr w:type="spellEnd"/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Gyula Általános Iskola </w:t>
      </w:r>
      <w:r>
        <w:rPr>
          <w:rFonts w:ascii="Garamond" w:eastAsia="Garamond" w:hAnsi="Garamond" w:cs="Garamond"/>
          <w:color w:val="000000"/>
          <w:sz w:val="24"/>
          <w:szCs w:val="24"/>
        </w:rPr>
        <w:t>(1174 Budapest, Kép utca 14.):</w:t>
      </w:r>
    </w:p>
    <w:p w:rsidR="004D0831" w:rsidRDefault="00CE3AF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Hétszínvirág Óvoda;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CE3A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lastRenderedPageBreak/>
        <w:t xml:space="preserve">Budapest XVII. Kerületi Kossuth Lajos Általános Iskola </w:t>
      </w:r>
      <w:r>
        <w:rPr>
          <w:rFonts w:ascii="Garamond" w:eastAsia="Garamond" w:hAnsi="Garamond" w:cs="Garamond"/>
          <w:color w:val="000000"/>
          <w:sz w:val="24"/>
          <w:szCs w:val="24"/>
        </w:rPr>
        <w:t>(1171 Budapest, Erzsébet körút 56.):</w:t>
      </w:r>
    </w:p>
    <w:p w:rsidR="004D0831" w:rsidRDefault="00CE3AF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Százszorszép Óvoda,</w:t>
      </w:r>
    </w:p>
    <w:p w:rsidR="004D0831" w:rsidRDefault="00CE3AF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Piroska Óvoda;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CE3A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Aprófalva Óvoda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– saját konyha.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 hétköznapi egyszeri meleg étel és a csomagolt hidegétel (uzsonna) átvételére a kijelölt intézményekben 12 óra és 14 óra között van lehetőség. Az ételért lehetőség szerint 1 fő menjen el. Az át nem vett étkezés pótlására nincs lehetőség, többször ismétlődő lemondás nélküli távolmaradás esetén az étkeztetés biztosítása megszűnik.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Kérjük Önöket, hogy a költségek minimalizálása érdekében a megrendelt étkezést a megadott időben vegyék át. A lemondásokat és pótrendeléseket felelősen kezeljék.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  <w:u w:val="single"/>
        </w:rPr>
      </w:pP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  <w:u w:val="single"/>
        </w:rPr>
      </w:pPr>
      <w:r>
        <w:rPr>
          <w:rFonts w:ascii="Garamond" w:eastAsia="Garamond" w:hAnsi="Garamond" w:cs="Garamond"/>
          <w:color w:val="000000"/>
          <w:sz w:val="24"/>
          <w:szCs w:val="24"/>
          <w:u w:val="single"/>
        </w:rPr>
        <w:t>Lemondások kezelése:</w:t>
      </w: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Abban az esetben, ha a szülő nem igényel étkezést, a tárgynapot megelőző nap 8.30 óráig lemondható.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Ingyenes étkezőknek is szükséges az étkezés lemondása hiányzás esetén! 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Az étkezés megrendelésétől a szolgáltatás folyamatos. Az étkezés végleges lemondására, írásos formában van lehetőség, az erre a célra rendszeresített nyomtatvány kitöltésével.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Fizetés csak átutalással lehetséges. 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Az étkeztetési rendszer változása esetén tájékoztatjuk a szülőket a rendelkezésre álló elérhetőségen.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bookmarkStart w:id="1" w:name="_gjdgxs" w:colFirst="0" w:colLast="0"/>
      <w:bookmarkEnd w:id="1"/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Kérem a mellékelt nyilatkozatot legkésőbb 2020. március 29. este 18 óráig gyermeke </w:t>
      </w:r>
      <w:r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óvodájához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e-mail útján visszajuttatni szíveskedjék annak érdekében, hogy 2020. április 1-től a kért szolgáltatást biztosítani tudjuk.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Rákosmente Önkormányzata</w:t>
      </w: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40"/>
          <w:szCs w:val="40"/>
        </w:rPr>
      </w:pPr>
      <w:r>
        <w:br w:type="page"/>
      </w:r>
      <w:r>
        <w:rPr>
          <w:rFonts w:ascii="Garamond" w:eastAsia="Garamond" w:hAnsi="Garamond" w:cs="Garamond"/>
          <w:b/>
          <w:color w:val="000000"/>
          <w:sz w:val="40"/>
          <w:szCs w:val="40"/>
        </w:rPr>
        <w:lastRenderedPageBreak/>
        <w:t>Nyilatkozat</w:t>
      </w: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40"/>
          <w:szCs w:val="40"/>
        </w:rPr>
      </w:pPr>
      <w:r>
        <w:rPr>
          <w:rFonts w:ascii="Garamond" w:eastAsia="Garamond" w:hAnsi="Garamond" w:cs="Garamond"/>
          <w:b/>
          <w:color w:val="000000"/>
          <w:sz w:val="40"/>
          <w:szCs w:val="40"/>
        </w:rPr>
        <w:t>óvodai közétkeztetés igénylésére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tbl>
      <w:tblPr>
        <w:tblStyle w:val="a"/>
        <w:tblW w:w="91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8"/>
        <w:gridCol w:w="5614"/>
      </w:tblGrid>
      <w:tr w:rsidR="004D0831">
        <w:trPr>
          <w:trHeight w:val="79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31" w:rsidRDefault="00CE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Intézmény neve:</w:t>
            </w:r>
          </w:p>
          <w:p w:rsidR="004D0831" w:rsidRDefault="00CE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Intézmény elérhetősége (e-mail, telefon):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31" w:rsidRDefault="00D50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Aprófalva óvoda</w:t>
            </w:r>
          </w:p>
        </w:tc>
      </w:tr>
      <w:tr w:rsidR="004D0831">
        <w:trPr>
          <w:trHeight w:val="79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31" w:rsidRDefault="00CE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Szülő, gondviselő neve, elérhetősége: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31" w:rsidRDefault="004D0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</w:tbl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Gyermek neve: ……………………………………………………… </w:t>
      </w: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Gyermek csoportjának neve: ……………………………………………………………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</w:rPr>
      </w:pP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1. Igényelte-e gyermeke óvodai ügyeleti elhelyezését?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ind w:left="28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igen 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 w:rsidRPr="00D504AF">
        <w:rPr>
          <w:rFonts w:ascii="Garamond" w:eastAsia="Garamond" w:hAnsi="Garamond" w:cs="Garamond"/>
          <w:color w:val="000000"/>
          <w:sz w:val="24"/>
          <w:szCs w:val="24"/>
        </w:rPr>
        <w:t>nem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ind w:left="567" w:right="1558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Amennyiben igényelte gyermeke óvodai ügyeleti elhelyezését részére napi háromszori (reggeli, ebéd, uzsonna) étkezést biztosítunk.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2. Amennyiben gyermeke nincs óvodai ügyeletben igényli-e részére a közétkeztetés biztosítását?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ind w:left="28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igen 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 w:rsidRPr="00D504AF">
        <w:rPr>
          <w:rFonts w:ascii="Garamond" w:eastAsia="Garamond" w:hAnsi="Garamond" w:cs="Garamond"/>
          <w:color w:val="000000"/>
          <w:sz w:val="24"/>
          <w:szCs w:val="24"/>
        </w:rPr>
        <w:t>nem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ind w:left="567" w:right="1558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Amennyiben igényli, napi háromszori (reggeli, ebéd, uzsonna) étkezést tudunk biztosítani, meleg ebéd és hideg csomagolású reggeli és uzsonna formájában.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3. Kijelentem, hogy jelen nyilatkozatom mellé csatolt tájékoztatóban megjelölt közoktatási intézményben 12 és 14 óra között átveszem a megrendelt ételt. 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4. Tudomásul veszem, hogy a megrendelt étkezés lemondására az eddig alkalmazott szabályok szerint járok el. 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5. Jelen nyilatkozat aláírásával vállalom az átutalással történő fizetést.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222222"/>
          <w:sz w:val="24"/>
          <w:szCs w:val="24"/>
        </w:rPr>
        <w:t xml:space="preserve">Kijelentem, hogy a közölt adatok a valóságnak megfelelnek, egyúttal hozzájárulok az adatok gyermekétkeztetés nyilvántartási rendszerében történő felhasználásához.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Az adatokban történt változásokról a gazdasági ügyintézőt 10 napon belül tájékoztatom. A változást új nyomtatvány kitöltésével kell bejelenteni, ami a gazdasági ügyintézőtől kérhető.   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Budapest, 2020. ………………………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……………………………………………</w:t>
      </w:r>
    </w:p>
    <w:p w:rsidR="004D0831" w:rsidRDefault="00CE3A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szülő / gondviselő aláírása</w:t>
      </w:r>
    </w:p>
    <w:p w:rsidR="004D0831" w:rsidRDefault="004D08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4D0831">
      <w:headerReference w:type="default" r:id="rId10"/>
      <w:footerReference w:type="even" r:id="rId11"/>
      <w:footerReference w:type="default" r:id="rId12"/>
      <w:footerReference w:type="first" r:id="rId13"/>
      <w:pgSz w:w="11907" w:h="16840"/>
      <w:pgMar w:top="1418" w:right="1418" w:bottom="567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6B8" w:rsidRDefault="000206B8">
      <w:r>
        <w:separator/>
      </w:r>
    </w:p>
  </w:endnote>
  <w:endnote w:type="continuationSeparator" w:id="0">
    <w:p w:rsidR="000206B8" w:rsidRDefault="0002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831" w:rsidRDefault="00CE3A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4D0831" w:rsidRDefault="004D08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831" w:rsidRDefault="004D08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</w:p>
  <w:p w:rsidR="004D0831" w:rsidRDefault="004D0831">
    <w:pPr>
      <w:pBdr>
        <w:top w:val="nil"/>
        <w:left w:val="nil"/>
        <w:bottom w:val="nil"/>
        <w:right w:val="nil"/>
        <w:between w:val="nil"/>
      </w:pBdr>
      <w:jc w:val="center"/>
      <w:rPr>
        <w:rFonts w:ascii="Garamond" w:eastAsia="Garamond" w:hAnsi="Garamond" w:cs="Garamond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831" w:rsidRDefault="004D0831">
    <w:pPr>
      <w:pBdr>
        <w:top w:val="nil"/>
        <w:left w:val="nil"/>
        <w:bottom w:val="nil"/>
        <w:right w:val="nil"/>
        <w:between w:val="nil"/>
      </w:pBdr>
      <w:jc w:val="center"/>
      <w:rPr>
        <w:rFonts w:ascii="Garamond" w:eastAsia="Garamond" w:hAnsi="Garamond" w:cs="Garamond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6B8" w:rsidRDefault="000206B8">
      <w:r>
        <w:separator/>
      </w:r>
    </w:p>
  </w:footnote>
  <w:footnote w:type="continuationSeparator" w:id="0">
    <w:p w:rsidR="000206B8" w:rsidRDefault="00020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831" w:rsidRDefault="004D08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97FA2"/>
    <w:multiLevelType w:val="multilevel"/>
    <w:tmpl w:val="83F49C4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831"/>
    <w:rsid w:val="000206B8"/>
    <w:rsid w:val="004D0831"/>
    <w:rsid w:val="00CE3AFF"/>
    <w:rsid w:val="00D504AF"/>
    <w:rsid w:val="00F3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D1457-66B3-4966-9C51-130B6701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3894</Characters>
  <Application>Microsoft Office Word</Application>
  <DocSecurity>0</DocSecurity>
  <Lines>32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Kovács István</cp:lastModifiedBy>
  <cp:revision>2</cp:revision>
  <dcterms:created xsi:type="dcterms:W3CDTF">2020-03-28T18:58:00Z</dcterms:created>
  <dcterms:modified xsi:type="dcterms:W3CDTF">2020-03-28T18:58:00Z</dcterms:modified>
</cp:coreProperties>
</file>